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B47CD" w14:textId="77777777" w:rsidR="00C05A09" w:rsidRPr="00C05A09" w:rsidRDefault="00C05A09" w:rsidP="00C05A09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bookmarkStart w:id="0" w:name="_Ref446332378"/>
      <w:bookmarkStart w:id="1" w:name="_Toc446662199"/>
      <w:bookmarkStart w:id="2" w:name="_GoBack"/>
      <w:bookmarkEnd w:id="2"/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Story</w:t>
      </w:r>
    </w:p>
    <w:p w14:paraId="3A8E47CF" w14:textId="7C0BD988" w:rsidR="00C05A09" w:rsidRPr="00C05A09" w:rsidRDefault="00C05A09" w:rsidP="00C05A09">
      <w:p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/>
        </w:rPr>
        <w:t>As a billing clerk</w:t>
      </w:r>
      <w:r w:rsidRPr="003B76D0">
        <w:rPr>
          <w:rFonts w:ascii="Times New Roman" w:hAnsi="Times New Roman"/>
        </w:rPr>
        <w:t xml:space="preserve"> at a VA Medical Center (VAMC) or Consolidated Patient Account Center (CPAC), I need </w:t>
      </w:r>
      <w:r w:rsidR="009B4CD8">
        <w:rPr>
          <w:rFonts w:ascii="Times New Roman" w:hAnsi="Times New Roman"/>
        </w:rPr>
        <w:t>the Autobiller to create claims for billable dental services using the American Dental Association (ADA) claim form (J430D) for dental appointments in Claims Tracking so that I can access those claims and complete them.</w:t>
      </w:r>
      <w:r w:rsidR="00BB4B3C">
        <w:rPr>
          <w:rFonts w:ascii="Times New Roman" w:hAnsi="Times New Roman"/>
        </w:rPr>
        <w:t xml:space="preserve">  I also wan</w:t>
      </w:r>
      <w:r w:rsidR="00FB63F9">
        <w:rPr>
          <w:rFonts w:ascii="Times New Roman" w:hAnsi="Times New Roman"/>
        </w:rPr>
        <w:t>t the ability to prevent</w:t>
      </w:r>
      <w:r w:rsidR="00BB4B3C">
        <w:rPr>
          <w:rFonts w:ascii="Times New Roman" w:hAnsi="Times New Roman"/>
        </w:rPr>
        <w:t xml:space="preserve"> the creation of </w:t>
      </w:r>
      <w:r w:rsidR="00FB63F9">
        <w:rPr>
          <w:rFonts w:ascii="Times New Roman" w:hAnsi="Times New Roman"/>
        </w:rPr>
        <w:t xml:space="preserve">J430D </w:t>
      </w:r>
      <w:r w:rsidR="00BB4B3C">
        <w:rPr>
          <w:rFonts w:ascii="Times New Roman" w:hAnsi="Times New Roman"/>
        </w:rPr>
        <w:t xml:space="preserve">claims for dental services by both the </w:t>
      </w:r>
      <w:proofErr w:type="spellStart"/>
      <w:r w:rsidR="00BB4B3C">
        <w:rPr>
          <w:rFonts w:ascii="Times New Roman" w:hAnsi="Times New Roman"/>
        </w:rPr>
        <w:t>Autobiller</w:t>
      </w:r>
      <w:proofErr w:type="spellEnd"/>
      <w:r w:rsidR="00BB4B3C">
        <w:rPr>
          <w:rFonts w:ascii="Times New Roman" w:hAnsi="Times New Roman"/>
        </w:rPr>
        <w:t xml:space="preserve"> and manual entry.</w:t>
      </w:r>
    </w:p>
    <w:bookmarkEnd w:id="0"/>
    <w:bookmarkEnd w:id="1"/>
    <w:p w14:paraId="7F659CD9" w14:textId="77777777" w:rsidR="00C05A09" w:rsidRPr="00C05A09" w:rsidRDefault="00C05A09" w:rsidP="00C05A09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sz w:val="24"/>
          <w:szCs w:val="20"/>
        </w:rPr>
      </w:pPr>
      <w:r w:rsidRPr="00C05A09">
        <w:rPr>
          <w:rFonts w:ascii="Arial" w:eastAsia="Times New Roman" w:hAnsi="Arial" w:cs="Arial"/>
          <w:b/>
          <w:sz w:val="24"/>
          <w:szCs w:val="20"/>
        </w:rPr>
        <w:t>Assumptions</w:t>
      </w:r>
    </w:p>
    <w:p w14:paraId="385944BA" w14:textId="38ADB760" w:rsidR="001D7774" w:rsidRDefault="009B4CD8" w:rsidP="008A77CF">
      <w:pPr>
        <w:pStyle w:val="ListNumber1"/>
      </w:pPr>
      <w:r w:rsidRPr="008A77CF">
        <w:t>There is a way to identify the events in Claims Tracking as being appointments for dental services</w:t>
      </w:r>
    </w:p>
    <w:p w14:paraId="14771D5A" w14:textId="7A2AC43F" w:rsidR="009B4CD8" w:rsidRPr="009B4CD8" w:rsidRDefault="008A77CF" w:rsidP="007F4BA1">
      <w:pPr>
        <w:pStyle w:val="ListNumber1"/>
      </w:pPr>
      <w:r>
        <w:t xml:space="preserve">The Autobiller will follow the same rules for creating dental claims as it does for other </w:t>
      </w:r>
      <w:r w:rsidR="00B264CE">
        <w:t xml:space="preserve">appointment </w:t>
      </w:r>
      <w:r>
        <w:t>claims.  Example: the patient must have active insurance on the date of service.</w:t>
      </w:r>
    </w:p>
    <w:p w14:paraId="2A3DA41F" w14:textId="77777777" w:rsidR="00C05A09" w:rsidRPr="00C05A09" w:rsidRDefault="00C05A09" w:rsidP="00C05A09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C05A09" w:rsidRPr="00C05A09" w14:paraId="42B6C306" w14:textId="77777777" w:rsidTr="00CE012F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9CDF9ED" w14:textId="77777777" w:rsidR="00C05A09" w:rsidRPr="00C05A09" w:rsidRDefault="00C05A09" w:rsidP="001D7774">
            <w:pPr>
              <w:pStyle w:val="TableHeading"/>
              <w:rPr>
                <w:b/>
              </w:rPr>
            </w:pPr>
            <w:r w:rsidRPr="00C05A09">
              <w:rPr>
                <w:b/>
              </w:rPr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DF9C993" w14:textId="77777777" w:rsidR="00C05A09" w:rsidRPr="00C05A09" w:rsidRDefault="00C05A09" w:rsidP="001D7774">
            <w:pPr>
              <w:pStyle w:val="TableHeading"/>
              <w:rPr>
                <w:b/>
              </w:rPr>
            </w:pPr>
            <w:r w:rsidRPr="00C05A09">
              <w:rPr>
                <w:b/>
              </w:rPr>
              <w:t>Criteria</w:t>
            </w:r>
          </w:p>
        </w:tc>
      </w:tr>
      <w:tr w:rsidR="00C05A09" w:rsidRPr="00C05A09" w14:paraId="269EEB96" w14:textId="77777777" w:rsidTr="001D7774">
        <w:trPr>
          <w:trHeight w:val="397"/>
        </w:trPr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864A6FA" w14:textId="2A2E73AB" w:rsidR="00C05A09" w:rsidRPr="001C2199" w:rsidRDefault="00C05A09" w:rsidP="001C2199">
            <w:pPr>
              <w:pStyle w:val="TableText"/>
            </w:pPr>
            <w:r w:rsidRPr="001C2199"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866B0F1" w14:textId="4951C7DD" w:rsidR="00C05A09" w:rsidRPr="001C2199" w:rsidRDefault="008A77CF" w:rsidP="001C2199">
            <w:pPr>
              <w:pStyle w:val="TableText"/>
            </w:pPr>
            <w:r w:rsidRPr="001C2199">
              <w:t xml:space="preserve">Enter/Edit Billing Information – The </w:t>
            </w:r>
            <w:r w:rsidR="006F1482" w:rsidRPr="001C2199">
              <w:t xml:space="preserve">system will make the </w:t>
            </w:r>
            <w:r w:rsidRPr="001C2199">
              <w:t>Form Type J430D available to users when creating a new claim or editing an existing claim</w:t>
            </w:r>
          </w:p>
        </w:tc>
      </w:tr>
      <w:tr w:rsidR="00C05A09" w:rsidRPr="00C05A09" w14:paraId="5C2B6BE8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9C0B1C2" w14:textId="2C927C6E" w:rsidR="00C05A09" w:rsidRPr="001C2199" w:rsidRDefault="00C05A09" w:rsidP="001C2199">
            <w:pPr>
              <w:pStyle w:val="TableText"/>
            </w:pPr>
            <w:r w:rsidRPr="001C2199">
              <w:t>2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0703845" w14:textId="1E2EBA21" w:rsidR="00C05A09" w:rsidRPr="001C2199" w:rsidRDefault="006F1482" w:rsidP="001C2199">
            <w:pPr>
              <w:pStyle w:val="TableText"/>
            </w:pPr>
            <w:r w:rsidRPr="001C2199">
              <w:t>Autobiller - The system will make the Form Type J430D available to the Autobiller when creating a new claim</w:t>
            </w:r>
          </w:p>
        </w:tc>
      </w:tr>
      <w:tr w:rsidR="00C05A09" w:rsidRPr="00C05A09" w14:paraId="60D6E9A9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8D79002" w14:textId="579244E0" w:rsidR="00C05A09" w:rsidRPr="001C2199" w:rsidRDefault="00C05A09" w:rsidP="001C2199">
            <w:pPr>
              <w:pStyle w:val="TableText"/>
            </w:pPr>
            <w:r w:rsidRPr="001C2199">
              <w:t>3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0BC3F58" w14:textId="5B43BFEC" w:rsidR="00C05A09" w:rsidRPr="001C2199" w:rsidRDefault="006F1482" w:rsidP="001C2199">
            <w:pPr>
              <w:pStyle w:val="TableText"/>
            </w:pPr>
            <w:r w:rsidRPr="001C2199">
              <w:t xml:space="preserve">Autobiller – The system will create dental claims with the Form Type </w:t>
            </w:r>
            <w:r w:rsidR="001C2199">
              <w:t xml:space="preserve">of </w:t>
            </w:r>
            <w:r w:rsidRPr="001C2199">
              <w:t xml:space="preserve">J430D and the Charge Type </w:t>
            </w:r>
            <w:r w:rsidR="001C2199">
              <w:t xml:space="preserve">of </w:t>
            </w:r>
            <w:r w:rsidRPr="001C2199">
              <w:t>professional for entries in Claims Tracking for billable dental services</w:t>
            </w:r>
          </w:p>
        </w:tc>
      </w:tr>
      <w:tr w:rsidR="00BB4B3C" w:rsidRPr="00C05A09" w14:paraId="1C4AE795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DC749E9" w14:textId="00A307BD" w:rsidR="00BB4B3C" w:rsidRPr="001C2199" w:rsidRDefault="00BB4B3C" w:rsidP="001C2199">
            <w:pPr>
              <w:pStyle w:val="TableText"/>
            </w:pPr>
            <w:r>
              <w:t>4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16B4BE1" w14:textId="2096DD3D" w:rsidR="00BB4B3C" w:rsidRPr="00BB4B3C" w:rsidRDefault="00BB4B3C" w:rsidP="00BB4B3C">
            <w:pPr>
              <w:pStyle w:val="TableText"/>
            </w:pPr>
            <w:r w:rsidRPr="00BB4B3C">
              <w:t>IB Site Parameters – The system will provide the ability for a user with access to MCCR Site Parameter Display/Edit</w:t>
            </w:r>
            <w:r>
              <w:t xml:space="preserve"> </w:t>
            </w:r>
            <w:r w:rsidRPr="00E91372">
              <w:t>[IBCE PROVIDER MAINT]</w:t>
            </w:r>
            <w:r>
              <w:t xml:space="preserve"> to turn off the creation of J430D claims for dental services</w:t>
            </w:r>
          </w:p>
        </w:tc>
      </w:tr>
    </w:tbl>
    <w:p w14:paraId="7C0F9731" w14:textId="77777777" w:rsidR="00C05A09" w:rsidRPr="00C05A09" w:rsidRDefault="00C05A09" w:rsidP="00C05A09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Constraints</w:t>
      </w:r>
    </w:p>
    <w:p w14:paraId="2494E721" w14:textId="02A36AE9" w:rsidR="005A2498" w:rsidRDefault="0093377A" w:rsidP="0093377A">
      <w:pPr>
        <w:pStyle w:val="ListNumber1"/>
        <w:numPr>
          <w:ilvl w:val="0"/>
          <w:numId w:val="37"/>
        </w:numPr>
      </w:pPr>
      <w:r w:rsidRPr="0093377A">
        <w:t xml:space="preserve">This user story is dependent on US 2487 (Insurance Company Entry/Edit – Dental), 2488 (Update Reports - Form Type J430D), US131 (Create 837D Transaction), US2503 (Provider ID </w:t>
      </w:r>
      <w:proofErr w:type="spellStart"/>
      <w:r w:rsidRPr="0093377A">
        <w:t>Maintenance_Dental</w:t>
      </w:r>
      <w:proofErr w:type="spellEnd"/>
      <w:r w:rsidRPr="0093377A">
        <w:t xml:space="preserve">) </w:t>
      </w:r>
      <w:r w:rsidR="006F1482">
        <w:t>and US1108 (Enter/Edit Dental Claims)</w:t>
      </w:r>
    </w:p>
    <w:p w14:paraId="2607CB84" w14:textId="1A2EAABA" w:rsidR="005A2498" w:rsidRPr="005A2498" w:rsidRDefault="005A2498" w:rsidP="006F1482">
      <w:pPr>
        <w:pStyle w:val="ListNumber1"/>
        <w:numPr>
          <w:ilvl w:val="0"/>
          <w:numId w:val="37"/>
        </w:numPr>
      </w:pPr>
      <w:r w:rsidRPr="005A2498">
        <w:t>IOC sites must provide De</w:t>
      </w:r>
      <w:r w:rsidR="006F1482">
        <w:t xml:space="preserve">ntal Services to their billable </w:t>
      </w:r>
      <w:r w:rsidRPr="005A2498">
        <w:t>Veterans</w:t>
      </w:r>
    </w:p>
    <w:p w14:paraId="18F33DA9" w14:textId="3D34FB71" w:rsidR="005A2498" w:rsidRPr="00C05A09" w:rsidRDefault="005A2498" w:rsidP="005A2498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Risks</w:t>
      </w:r>
    </w:p>
    <w:p w14:paraId="04534111" w14:textId="196AABBA" w:rsidR="00C05A09" w:rsidRPr="001C2199" w:rsidRDefault="005A2498" w:rsidP="001C2199">
      <w:pPr>
        <w:pStyle w:val="BodyText"/>
        <w:rPr>
          <w:rFonts w:eastAsia="Calibri"/>
        </w:rPr>
      </w:pPr>
      <w:r w:rsidRPr="001C2199">
        <w:rPr>
          <w:rFonts w:eastAsia="Calibri"/>
        </w:rPr>
        <w:t>n/a</w:t>
      </w:r>
    </w:p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C51B8" w14:textId="77777777" w:rsidR="00F6455F" w:rsidRDefault="00F6455F" w:rsidP="00B81ED4">
      <w:pPr>
        <w:spacing w:after="0" w:line="240" w:lineRule="auto"/>
      </w:pPr>
      <w:r>
        <w:separator/>
      </w:r>
    </w:p>
  </w:endnote>
  <w:endnote w:type="continuationSeparator" w:id="0">
    <w:p w14:paraId="6EF00CCA" w14:textId="77777777" w:rsidR="00F6455F" w:rsidRDefault="00F6455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91372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91372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8BAEA" w14:textId="77777777" w:rsidR="00F6455F" w:rsidRDefault="00F6455F" w:rsidP="00B81ED4">
      <w:pPr>
        <w:spacing w:after="0" w:line="240" w:lineRule="auto"/>
      </w:pPr>
      <w:r>
        <w:separator/>
      </w:r>
    </w:p>
  </w:footnote>
  <w:footnote w:type="continuationSeparator" w:id="0">
    <w:p w14:paraId="220136E2" w14:textId="77777777" w:rsidR="00F6455F" w:rsidRDefault="00F6455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039EE1D" w:rsidR="00122200" w:rsidRPr="005F21D0" w:rsidRDefault="00122200">
    <w:pPr>
      <w:pStyle w:val="Header"/>
      <w:rPr>
        <w:rFonts w:ascii="Times New Roman" w:hAnsi="Times New Roman" w:cs="Times New Roman"/>
        <w:sz w:val="20"/>
        <w:szCs w:val="20"/>
      </w:rPr>
    </w:pPr>
    <w:r w:rsidRPr="005F21D0">
      <w:rPr>
        <w:rFonts w:ascii="Times New Roman" w:hAnsi="Times New Roman" w:cs="Times New Roman"/>
        <w:sz w:val="20"/>
        <w:szCs w:val="20"/>
      </w:rPr>
      <w:t xml:space="preserve">User Story: </w:t>
    </w:r>
    <w:r w:rsidR="009B4CD8">
      <w:rPr>
        <w:rFonts w:ascii="Times New Roman" w:hAnsi="Times New Roman" w:cs="Times New Roman"/>
        <w:sz w:val="20"/>
        <w:szCs w:val="20"/>
      </w:rPr>
      <w:t xml:space="preserve">Create Dental Form/Update </w:t>
    </w:r>
    <w:proofErr w:type="spellStart"/>
    <w:r w:rsidR="009B4CD8">
      <w:rPr>
        <w:rFonts w:ascii="Times New Roman" w:hAnsi="Times New Roman" w:cs="Times New Roman"/>
        <w:sz w:val="20"/>
        <w:szCs w:val="20"/>
      </w:rPr>
      <w:t>Autobiller</w:t>
    </w:r>
    <w:proofErr w:type="spellEnd"/>
    <w:r w:rsidR="0093377A">
      <w:rPr>
        <w:rFonts w:ascii="Times New Roman" w:hAnsi="Times New Roman" w:cs="Times New Roman"/>
        <w:sz w:val="20"/>
        <w:szCs w:val="20"/>
      </w:rPr>
      <w:t xml:space="preserve"> (US1109)</w:t>
    </w:r>
    <w:r w:rsidR="001C2199">
      <w:rPr>
        <w:rFonts w:ascii="Times New Roman" w:hAnsi="Times New Roman" w:cs="Times New Roman"/>
        <w:sz w:val="20"/>
        <w:szCs w:val="20"/>
      </w:rPr>
      <w:t>, v</w:t>
    </w:r>
    <w:r w:rsidR="00FB63F9">
      <w:rPr>
        <w:rFonts w:ascii="Times New Roman" w:hAnsi="Times New Roman" w:cs="Times New Roman"/>
        <w:sz w:val="20"/>
        <w:szCs w:val="20"/>
      </w:rPr>
      <w:t>2</w:t>
    </w:r>
    <w:r w:rsidR="001C2199">
      <w:rPr>
        <w:rFonts w:ascii="Times New Roman" w:hAnsi="Times New Roman" w:cs="Times New Roman"/>
        <w:sz w:val="20"/>
        <w:szCs w:val="2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0BCB3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B8EB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27AB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2809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86E4F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16F9E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B8FD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6C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4B6B8"/>
    <w:lvl w:ilvl="0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12C6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BE4801"/>
    <w:multiLevelType w:val="hybridMultilevel"/>
    <w:tmpl w:val="1806F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3187F"/>
    <w:multiLevelType w:val="hybridMultilevel"/>
    <w:tmpl w:val="EF927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02008"/>
    <w:multiLevelType w:val="hybridMultilevel"/>
    <w:tmpl w:val="2D8E0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D1E7B"/>
    <w:multiLevelType w:val="hybridMultilevel"/>
    <w:tmpl w:val="35603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20"/>
  </w:num>
  <w:num w:numId="4">
    <w:abstractNumId w:val="16"/>
  </w:num>
  <w:num w:numId="5">
    <w:abstractNumId w:val="10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9"/>
  </w:num>
  <w:num w:numId="10">
    <w:abstractNumId w:val="17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6"/>
  </w:num>
  <w:num w:numId="14">
    <w:abstractNumId w:val="15"/>
  </w:num>
  <w:num w:numId="15">
    <w:abstractNumId w:val="11"/>
  </w:num>
  <w:num w:numId="16">
    <w:abstractNumId w:val="8"/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1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13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0737"/>
    <w:rsid w:val="00001126"/>
    <w:rsid w:val="00007319"/>
    <w:rsid w:val="00011416"/>
    <w:rsid w:val="00031ACC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46A3"/>
    <w:rsid w:val="00087ACA"/>
    <w:rsid w:val="000A3203"/>
    <w:rsid w:val="000B507F"/>
    <w:rsid w:val="000B7003"/>
    <w:rsid w:val="000D6AF2"/>
    <w:rsid w:val="000F1BBE"/>
    <w:rsid w:val="00122200"/>
    <w:rsid w:val="00122BFA"/>
    <w:rsid w:val="00136651"/>
    <w:rsid w:val="00144443"/>
    <w:rsid w:val="00147374"/>
    <w:rsid w:val="00152BDB"/>
    <w:rsid w:val="00154865"/>
    <w:rsid w:val="00162A4D"/>
    <w:rsid w:val="00166354"/>
    <w:rsid w:val="00191DE6"/>
    <w:rsid w:val="001A5C59"/>
    <w:rsid w:val="001A6607"/>
    <w:rsid w:val="001B379F"/>
    <w:rsid w:val="001B47A3"/>
    <w:rsid w:val="001C2199"/>
    <w:rsid w:val="001C3795"/>
    <w:rsid w:val="001C7764"/>
    <w:rsid w:val="001D3A76"/>
    <w:rsid w:val="001D76C8"/>
    <w:rsid w:val="001D7774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50AB"/>
    <w:rsid w:val="00257F79"/>
    <w:rsid w:val="00260F58"/>
    <w:rsid w:val="00263624"/>
    <w:rsid w:val="00264B88"/>
    <w:rsid w:val="00280708"/>
    <w:rsid w:val="00281C50"/>
    <w:rsid w:val="00283C1B"/>
    <w:rsid w:val="00293BAC"/>
    <w:rsid w:val="00296EFC"/>
    <w:rsid w:val="002B294C"/>
    <w:rsid w:val="002D6B11"/>
    <w:rsid w:val="002E2F7E"/>
    <w:rsid w:val="002E61D7"/>
    <w:rsid w:val="00317AF6"/>
    <w:rsid w:val="003242A8"/>
    <w:rsid w:val="00327520"/>
    <w:rsid w:val="0033331F"/>
    <w:rsid w:val="0033462F"/>
    <w:rsid w:val="00334CFE"/>
    <w:rsid w:val="00354BF7"/>
    <w:rsid w:val="0035711A"/>
    <w:rsid w:val="003574B6"/>
    <w:rsid w:val="00361074"/>
    <w:rsid w:val="003628E1"/>
    <w:rsid w:val="00364D54"/>
    <w:rsid w:val="003856F8"/>
    <w:rsid w:val="0039553C"/>
    <w:rsid w:val="003966B3"/>
    <w:rsid w:val="003A6BF7"/>
    <w:rsid w:val="003B76D0"/>
    <w:rsid w:val="003B7B43"/>
    <w:rsid w:val="003C3E0D"/>
    <w:rsid w:val="003D15ED"/>
    <w:rsid w:val="003D44CB"/>
    <w:rsid w:val="003D55A0"/>
    <w:rsid w:val="003E2A7D"/>
    <w:rsid w:val="004128D9"/>
    <w:rsid w:val="00424B06"/>
    <w:rsid w:val="00427433"/>
    <w:rsid w:val="004301E3"/>
    <w:rsid w:val="00437F5F"/>
    <w:rsid w:val="004476B5"/>
    <w:rsid w:val="004626D3"/>
    <w:rsid w:val="0046560F"/>
    <w:rsid w:val="00470066"/>
    <w:rsid w:val="004858D4"/>
    <w:rsid w:val="004B390E"/>
    <w:rsid w:val="004E0CC3"/>
    <w:rsid w:val="004E4465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612AC"/>
    <w:rsid w:val="00561D81"/>
    <w:rsid w:val="00563E4F"/>
    <w:rsid w:val="005708D8"/>
    <w:rsid w:val="00576F4B"/>
    <w:rsid w:val="005916BD"/>
    <w:rsid w:val="005A2498"/>
    <w:rsid w:val="005B0C4E"/>
    <w:rsid w:val="005B4FF5"/>
    <w:rsid w:val="005C6DFC"/>
    <w:rsid w:val="005D7AD4"/>
    <w:rsid w:val="005E273B"/>
    <w:rsid w:val="005F0D8B"/>
    <w:rsid w:val="005F21D0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8295C"/>
    <w:rsid w:val="0069692D"/>
    <w:rsid w:val="006A45F1"/>
    <w:rsid w:val="006B1A0E"/>
    <w:rsid w:val="006B7259"/>
    <w:rsid w:val="006C177F"/>
    <w:rsid w:val="006C4AB5"/>
    <w:rsid w:val="006C4E43"/>
    <w:rsid w:val="006E00B2"/>
    <w:rsid w:val="006E621C"/>
    <w:rsid w:val="006F1124"/>
    <w:rsid w:val="006F1482"/>
    <w:rsid w:val="006F6561"/>
    <w:rsid w:val="006F762D"/>
    <w:rsid w:val="00703060"/>
    <w:rsid w:val="00714C6C"/>
    <w:rsid w:val="007347AF"/>
    <w:rsid w:val="00737A4A"/>
    <w:rsid w:val="00740199"/>
    <w:rsid w:val="00753EB7"/>
    <w:rsid w:val="00754B8C"/>
    <w:rsid w:val="0078631D"/>
    <w:rsid w:val="00795B7B"/>
    <w:rsid w:val="007A12E2"/>
    <w:rsid w:val="007C7957"/>
    <w:rsid w:val="007D2198"/>
    <w:rsid w:val="007F2230"/>
    <w:rsid w:val="007F4BA1"/>
    <w:rsid w:val="00810C38"/>
    <w:rsid w:val="00813585"/>
    <w:rsid w:val="00815F3C"/>
    <w:rsid w:val="008208C9"/>
    <w:rsid w:val="00854629"/>
    <w:rsid w:val="00863371"/>
    <w:rsid w:val="008748B5"/>
    <w:rsid w:val="00876610"/>
    <w:rsid w:val="008770A7"/>
    <w:rsid w:val="0088104C"/>
    <w:rsid w:val="0089360C"/>
    <w:rsid w:val="00893E06"/>
    <w:rsid w:val="008940DA"/>
    <w:rsid w:val="00895041"/>
    <w:rsid w:val="0089646E"/>
    <w:rsid w:val="008A0025"/>
    <w:rsid w:val="008A77CF"/>
    <w:rsid w:val="008B28F8"/>
    <w:rsid w:val="008B7AD5"/>
    <w:rsid w:val="008C161C"/>
    <w:rsid w:val="008C2113"/>
    <w:rsid w:val="008C5A4C"/>
    <w:rsid w:val="008C6967"/>
    <w:rsid w:val="008D4C88"/>
    <w:rsid w:val="008E06C4"/>
    <w:rsid w:val="008E2317"/>
    <w:rsid w:val="008F7700"/>
    <w:rsid w:val="00902626"/>
    <w:rsid w:val="00922D6B"/>
    <w:rsid w:val="00926205"/>
    <w:rsid w:val="00927E35"/>
    <w:rsid w:val="0093377A"/>
    <w:rsid w:val="009423E6"/>
    <w:rsid w:val="00945A05"/>
    <w:rsid w:val="009543D3"/>
    <w:rsid w:val="0095744D"/>
    <w:rsid w:val="00982E5D"/>
    <w:rsid w:val="009B4CD8"/>
    <w:rsid w:val="009C364E"/>
    <w:rsid w:val="009D1102"/>
    <w:rsid w:val="009E1EBA"/>
    <w:rsid w:val="009F6C6F"/>
    <w:rsid w:val="009F7269"/>
    <w:rsid w:val="00A0367E"/>
    <w:rsid w:val="00A05D64"/>
    <w:rsid w:val="00A32334"/>
    <w:rsid w:val="00A37BEC"/>
    <w:rsid w:val="00A435FB"/>
    <w:rsid w:val="00A446E6"/>
    <w:rsid w:val="00A53D36"/>
    <w:rsid w:val="00A70639"/>
    <w:rsid w:val="00A73243"/>
    <w:rsid w:val="00A73A4C"/>
    <w:rsid w:val="00A812A7"/>
    <w:rsid w:val="00A866B3"/>
    <w:rsid w:val="00A93BCB"/>
    <w:rsid w:val="00AA4F16"/>
    <w:rsid w:val="00AB62C1"/>
    <w:rsid w:val="00AE62D7"/>
    <w:rsid w:val="00AF35DD"/>
    <w:rsid w:val="00AF62EE"/>
    <w:rsid w:val="00AF750F"/>
    <w:rsid w:val="00B00D1E"/>
    <w:rsid w:val="00B03020"/>
    <w:rsid w:val="00B2310D"/>
    <w:rsid w:val="00B264CE"/>
    <w:rsid w:val="00B2761A"/>
    <w:rsid w:val="00B339A8"/>
    <w:rsid w:val="00B56499"/>
    <w:rsid w:val="00B71851"/>
    <w:rsid w:val="00B721DD"/>
    <w:rsid w:val="00B81ED4"/>
    <w:rsid w:val="00B97DAF"/>
    <w:rsid w:val="00BB4B3C"/>
    <w:rsid w:val="00BC3FEB"/>
    <w:rsid w:val="00BD3734"/>
    <w:rsid w:val="00BD6364"/>
    <w:rsid w:val="00BE3344"/>
    <w:rsid w:val="00BE77A5"/>
    <w:rsid w:val="00BF1692"/>
    <w:rsid w:val="00C026BA"/>
    <w:rsid w:val="00C05A09"/>
    <w:rsid w:val="00C2707F"/>
    <w:rsid w:val="00C370DE"/>
    <w:rsid w:val="00C441B6"/>
    <w:rsid w:val="00C514E2"/>
    <w:rsid w:val="00C539C3"/>
    <w:rsid w:val="00C55FC3"/>
    <w:rsid w:val="00C60E1D"/>
    <w:rsid w:val="00C82D46"/>
    <w:rsid w:val="00C9601D"/>
    <w:rsid w:val="00C967D9"/>
    <w:rsid w:val="00CB315F"/>
    <w:rsid w:val="00CF5232"/>
    <w:rsid w:val="00D1494D"/>
    <w:rsid w:val="00D5350F"/>
    <w:rsid w:val="00D90CA7"/>
    <w:rsid w:val="00D97C4D"/>
    <w:rsid w:val="00DA4962"/>
    <w:rsid w:val="00DD5DB3"/>
    <w:rsid w:val="00DE5A41"/>
    <w:rsid w:val="00DF294B"/>
    <w:rsid w:val="00E1411E"/>
    <w:rsid w:val="00E42426"/>
    <w:rsid w:val="00E74975"/>
    <w:rsid w:val="00E91372"/>
    <w:rsid w:val="00E92DE5"/>
    <w:rsid w:val="00E95A78"/>
    <w:rsid w:val="00EA780A"/>
    <w:rsid w:val="00EB70A4"/>
    <w:rsid w:val="00EC3AF8"/>
    <w:rsid w:val="00EC6E46"/>
    <w:rsid w:val="00ED055A"/>
    <w:rsid w:val="00ED2959"/>
    <w:rsid w:val="00EE0AA0"/>
    <w:rsid w:val="00EF1226"/>
    <w:rsid w:val="00EF2A2F"/>
    <w:rsid w:val="00EF4915"/>
    <w:rsid w:val="00F079C4"/>
    <w:rsid w:val="00F131E4"/>
    <w:rsid w:val="00F26931"/>
    <w:rsid w:val="00F374D5"/>
    <w:rsid w:val="00F37969"/>
    <w:rsid w:val="00F40B2D"/>
    <w:rsid w:val="00F40EE8"/>
    <w:rsid w:val="00F41AF2"/>
    <w:rsid w:val="00F4247B"/>
    <w:rsid w:val="00F42526"/>
    <w:rsid w:val="00F6455F"/>
    <w:rsid w:val="00F737C5"/>
    <w:rsid w:val="00F809B1"/>
    <w:rsid w:val="00F91066"/>
    <w:rsid w:val="00F92F3D"/>
    <w:rsid w:val="00FA3DB7"/>
    <w:rsid w:val="00FB63F9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DE"/>
  </w:style>
  <w:style w:type="paragraph" w:styleId="Heading1">
    <w:name w:val="heading 1"/>
    <w:basedOn w:val="Normal"/>
    <w:next w:val="BodyText"/>
    <w:link w:val="Heading1Char"/>
    <w:qFormat/>
    <w:rsid w:val="00C05A09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1D7774"/>
    <w:pPr>
      <w:spacing w:before="60" w:after="60" w:line="240" w:lineRule="auto"/>
    </w:pPr>
    <w:rPr>
      <w:rFonts w:ascii="Arial" w:eastAsia="Times New Roman" w:hAnsi="Arial" w:cs="Arial"/>
      <w:sz w:val="24"/>
    </w:rPr>
  </w:style>
  <w:style w:type="paragraph" w:customStyle="1" w:styleId="TableText">
    <w:name w:val="Table Text"/>
    <w:rsid w:val="00C370DE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paragraph" w:styleId="BodyText">
    <w:name w:val="Body Text"/>
    <w:basedOn w:val="Normal"/>
    <w:link w:val="BodyTextChar"/>
    <w:rsid w:val="00C05A0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C05A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C05A09"/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1">
    <w:name w:val="List Number1"/>
    <w:basedOn w:val="Normal"/>
    <w:next w:val="Normal"/>
    <w:uiPriority w:val="99"/>
    <w:unhideWhenUsed/>
    <w:rsid w:val="00C05A09"/>
    <w:pPr>
      <w:numPr>
        <w:numId w:val="16"/>
      </w:numPr>
      <w:tabs>
        <w:tab w:val="clear" w:pos="360"/>
      </w:tabs>
      <w:ind w:left="720"/>
      <w:contextualSpacing/>
    </w:pPr>
    <w:rPr>
      <w:rFonts w:ascii="Times New Roman" w:eastAsia="Calibri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DE"/>
  </w:style>
  <w:style w:type="paragraph" w:styleId="Heading1">
    <w:name w:val="heading 1"/>
    <w:basedOn w:val="Normal"/>
    <w:next w:val="BodyText"/>
    <w:link w:val="Heading1Char"/>
    <w:qFormat/>
    <w:rsid w:val="00C05A09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1D7774"/>
    <w:pPr>
      <w:spacing w:before="60" w:after="60" w:line="240" w:lineRule="auto"/>
    </w:pPr>
    <w:rPr>
      <w:rFonts w:ascii="Arial" w:eastAsia="Times New Roman" w:hAnsi="Arial" w:cs="Arial"/>
      <w:sz w:val="24"/>
    </w:rPr>
  </w:style>
  <w:style w:type="paragraph" w:customStyle="1" w:styleId="TableText">
    <w:name w:val="Table Text"/>
    <w:rsid w:val="00C370DE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paragraph" w:styleId="BodyText">
    <w:name w:val="Body Text"/>
    <w:basedOn w:val="Normal"/>
    <w:link w:val="BodyTextChar"/>
    <w:rsid w:val="00C05A0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C05A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C05A09"/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1">
    <w:name w:val="List Number1"/>
    <w:basedOn w:val="Normal"/>
    <w:next w:val="Normal"/>
    <w:uiPriority w:val="99"/>
    <w:unhideWhenUsed/>
    <w:rsid w:val="00C05A09"/>
    <w:pPr>
      <w:numPr>
        <w:numId w:val="16"/>
      </w:numPr>
      <w:tabs>
        <w:tab w:val="clear" w:pos="360"/>
      </w:tabs>
      <w:ind w:left="720"/>
      <w:contextualSpacing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37202AC078B4381C1F4E2348AA446" ma:contentTypeVersion="0" ma:contentTypeDescription="Create a new document." ma:contentTypeScope="" ma:versionID="a712fe97bf4a3e136793d861f822fd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7416ED-E5FD-4FB7-BB18-E86C5B13B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3C5FAA-8AF3-4143-8048-2DC89E24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DeAnn</dc:creator>
  <cp:lastModifiedBy>Department of Veterans Affairs</cp:lastModifiedBy>
  <cp:revision>12</cp:revision>
  <dcterms:created xsi:type="dcterms:W3CDTF">2017-02-01T17:22:00Z</dcterms:created>
  <dcterms:modified xsi:type="dcterms:W3CDTF">2017-10-18T14:05:00Z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0x010100BB237202AC078B4381C1F4E2348AA446</vt:lpwstr>
  </property>
  <property fmtid="{D5CDD505-2E9C-101B-9397-08002B2CF9AE}" pid="3" name="_dlc_DocIdItemGuid">
    <vt:lpwstr>8771cbc6-6bcf-4d87-a9cf-92a5884db6f9</vt:lpwstr>
  </property>
</Properties>
</file>